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四平市铁西区住房和城乡建设局</w:t>
      </w:r>
      <w:r>
        <w:rPr>
          <w:rFonts w:hint="eastAsia" w:asciiTheme="majorEastAsia" w:hAnsiTheme="majorEastAsia" w:eastAsiaTheme="majorEastAsia" w:cstheme="majorEastAsia"/>
          <w:b/>
          <w:bCs/>
          <w:w w:val="100"/>
          <w:kern w:val="2"/>
          <w:sz w:val="44"/>
          <w:szCs w:val="44"/>
          <w:lang w:val="en-US" w:eastAsia="zh-CN" w:bidi="ar-SA"/>
        </w:rPr>
        <w:t>2023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年度政府信息公开工作报告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铁西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区住房和城乡建设局严格贯彻落实区委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区政府政务公开要求，认真执行《中华人民共和国政府信息公开条例》，不断推进政务公开标准化规范化，全年政务公开工作整体运行情况良好。结合我局信息公开工作实际开展情况，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现编制了2023年度住建局政府信息公开年度报告。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报告中所列数据的统计期限自2023年1月1日起至2023年12月31日止。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度，铁西区住建局认真贯彻实施《中华人民共和国政府信息公开条例》和政府信息公开工作的相关文件、会议精神，扎实开展政府信息公开工作，不断更新完善公开内容，牢牢掌控网络意识形态主导权，积极利用所掌握或依托的各类网站、新媒体开展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积极主动发布大量有关住房和城乡建设的政府信息，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整理及归纳我局产生和掌握的政府信息，将我局组织机构信息、通知和公告等本部门的政府信息依法依规对外公开，并及时更新本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政府信息公开指南和政府信息公开目录，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注重回应社会关切，对于住房和城乡建设领域的热点问题，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严格按照“谁提供，谁审核，谁负责”的原则，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及时发布权威信息，解疑释惑，以保障公众的知情权和参与权。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2023年，我局在区政府门户网站上，主动公开各类信息59条。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度重视依申请公开工作，建立健全了依申请公开制度。对于收到的每份申请，我局都严格按照规定时限给予答复。对于一些复杂或敏感的申请，进行认真审查，并与申请人进行了沟通，确保其所提供信息的准确性和完整性。对于无法提供的政府信息，我局也会依据有关文件规定及时告知申请人原因和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jc w:val="left"/>
        <w:textAlignment w:val="auto"/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2023年，我们共收到了2项依申请公开的事项，都严格按照规定进行了处理并及时给予了答复。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立健全工作机制，建立“主要领导亲自抓、分管领导具体抓、职能部门抓落实”的工作机制，实行专人管理制度，负责信息公开材料的收集、发布等工作，提高政府信息管理水平，规范公开内容，提高政务信息质量，始终坚持“先审查、后公开”原则，做到信息公开工作的准确及时，不断充实公开内容，为公众提供更有针对性的信息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们认真开展网站监管工作，对每个政务公开情况进行细致地地检查。对于上级提出的问题，做到及时进行整改，坚决避免出现空白栏目或长久不更新的情况。我们始终确保信息透明公开，为广大市民提供准确、及时的信息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高度重视监督保障机制的建立和完善。通过设立专人专管，确保了平台内容的准确性和及时更新。同时，规范政务公开工作的各个环节，确保各项工作依法合规进行。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主动公开政府信息情况</w:t>
      </w:r>
    </w:p>
    <w:tbl>
      <w:tblPr>
        <w:tblStyle w:val="7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62.45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收到和处理政府信息公开申请情况</w:t>
      </w:r>
    </w:p>
    <w:tbl>
      <w:tblPr>
        <w:tblStyle w:val="8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政府信息公开行政复议、行政诉讼情况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存在的主要问题：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一是部分工作人员信息公开意识不强，信息发布存在滞后现象。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二是人员配备存在不足，面对需主动公开的工作信息数量日益增加的现实情况，一定程度上影响工作效率。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三是信息公开质量有待提高。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下一步改进措施：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一是加大培训力度，增强公开意识，对政务公开工作相关人员，开展专项培训，着力提升政务公开工作能力和水平。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二是根据实际工作需要增加人员，保障信息公开工作的有效推进。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三是进一步规范公开内容，不断提高政务公开工作的质量和水平。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四平市财政局下发的四财税[2022]333号《关于落实缓缴涉及企业、个体工商户部分行政事业性收费政策的通知》文件要求，以上报告中所列2023年行政事业性收费62.45万元，其中包含2022年第四季度未缴纳费用，未包含2023年第四季度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四平市铁西区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住房和城乡建设局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2024年1月9日      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5348D4-C71A-4733-84BC-0C28D7DDD08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0242A8E-7F64-4C82-A8EE-2DF0143D5D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F5130C-4554-43E2-A2B5-147F4F2CDF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0D5D6EB-4490-4D1B-BC17-08328131DD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b7AIzXAAAABwEAAA8AAAAAAAAAAQAgAAAAIgAA&#10;AGRycy9kb3ducmV2LnhtbFBLAQIUABQAAAAIAIdO4kBgcnE80AEAAKMDAAAOAAAAAAAAAAEAIAAA&#10;ACY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5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2+wCM1wAAAAcBAAAPAAAAAAAAAAEAIAAAACIA&#10;AABkcnMvZG93bnJldi54bWxQSwECFAAUAAAACACHTuJAXiVGdNEBAACjAwAADgAAAAAAAAABACAA&#10;AAAm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8E344"/>
    <w:multiLevelType w:val="singleLevel"/>
    <w:tmpl w:val="90E8E34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WVjNmQ1YjY0OTc5NjUyOGI1OTU5MjI4YmQyMjAifQ=="/>
  </w:docVars>
  <w:rsids>
    <w:rsidRoot w:val="41D47C37"/>
    <w:rsid w:val="20BD4367"/>
    <w:rsid w:val="2CBE62A5"/>
    <w:rsid w:val="35A95897"/>
    <w:rsid w:val="3D946EBA"/>
    <w:rsid w:val="41D47C37"/>
    <w:rsid w:val="56576C9F"/>
    <w:rsid w:val="57DB56AE"/>
    <w:rsid w:val="6E4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70"/>
    </w:pPr>
    <w:rPr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uiPriority w:val="0"/>
    <w:pPr>
      <w:spacing w:after="120"/>
      <w:ind w:left="420" w:leftChars="200" w:firstLine="420" w:firstLineChars="200"/>
    </w:pPr>
    <w:rPr>
      <w:sz w:val="21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2024-01-09T01:20:00Z</dcterms:created>
  <dc:creator>扑了蛾子</dc:creator>
  <cp:lastModifiedBy>扑了蛾子</cp:lastModifiedBy>
  <cp:lastPrinted>2024-01-09T03:15:15Z</cp:lastPrinted>
  <dcterms:modified xsi:type="dcterms:W3CDTF">2024-01-09T03:17:33Z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43E61F562C27434C97E8F03D61976E74_11</vt:lpwstr>
  </property>
</Properties>
</file>