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四平市铁西区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教育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局20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年政府信息公开工作年度报告</w:t>
      </w:r>
    </w:p>
    <w:p/>
    <w:p>
      <w:pPr>
        <w:shd w:val="clear"/>
        <w:spacing w:line="576" w:lineRule="exact"/>
        <w:ind w:firstLine="645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根据《中华人民共和国政府信息公开条例》（以下简称《条例》）规定，现制定《四平市铁西区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民政</w:t>
      </w:r>
      <w:r>
        <w:rPr>
          <w:rFonts w:hint="eastAsia" w:ascii="宋体" w:hAnsi="宋体" w:eastAsia="宋体" w:cs="宋体"/>
          <w:sz w:val="24"/>
          <w:szCs w:val="24"/>
        </w:rPr>
        <w:t>局20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年政府信息公开工作年度报告》。本报告由总体情况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主动公开政府信息情况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收到和处理政府信息公开申请情况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政府信息公开行政复议、行政诉讼情况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存在的主要问题及改进情况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其他需要报告的事项等六部分组成。本年度报告中所列数据的统计期限自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月1日起至20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年12月31日止，电子版在四平市铁西区政府信息公开年度报告专栏下载（网址：</w:t>
      </w:r>
      <w:r>
        <w:rPr>
          <w:rFonts w:hint="eastAsia" w:ascii="仿宋" w:hAnsi="仿宋" w:eastAsia="仿宋" w:cs="仿宋"/>
          <w:color w:val="000000"/>
          <w:sz w:val="24"/>
          <w:szCs w:val="24"/>
          <w:u w:val="none"/>
          <w:shd w:val="clear" w:color="auto" w:fill="FFFFFF"/>
          <w:lang w:eastAsia="zh-CN"/>
        </w:rPr>
        <w:t>http://txqxxgk.siping.gov.cn/zcbm/fgw_97963/ndbg/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），如对本报告有疑问，请与铁西区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教育局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联系，地址：四平市铁西区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海丰大街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2118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号。邮编：136000，电话：0434-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3272677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具体情况报告如下：</w:t>
      </w:r>
    </w:p>
    <w:p>
      <w:pPr>
        <w:pStyle w:val="5"/>
        <w:shd w:val="clear"/>
        <w:spacing w:line="576" w:lineRule="exact"/>
        <w:ind w:firstLine="640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一、总体情况</w:t>
      </w:r>
    </w:p>
    <w:p>
      <w:pPr>
        <w:shd w:val="clear"/>
        <w:spacing w:line="576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年，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区教育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局认真贯彻落实《条例》精神，紧紧围绕区委、区政府关于政府信息公开工作要点的总体要求，认真开展</w:t>
      </w:r>
      <w:r>
        <w:rPr>
          <w:rFonts w:hint="eastAsia" w:ascii="宋体" w:hAnsi="宋体" w:eastAsia="宋体" w:cs="宋体"/>
          <w:sz w:val="24"/>
          <w:szCs w:val="24"/>
        </w:rPr>
        <w:t>和推进政府信息公开工作，切实提高我局政务工作的透明度和效率，确保政务信息公开工作取得实效。</w:t>
      </w:r>
    </w:p>
    <w:p>
      <w:pPr>
        <w:spacing w:line="576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（一）高度重视，完善管理机制。20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年，我局把政府信息公开工作列入重要议事日程。结合我局工作实际，完善了政府信息公开领导机制，明确了分管领导，指定专人负责，形成了上下联动、一级抓一级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工作机制。同时对各科室做好20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年度的政府信息公开工作提出了明确的目标和要求，有效地推进政府信息公开工作落实。</w:t>
      </w:r>
    </w:p>
    <w:p>
      <w:pPr>
        <w:spacing w:line="576" w:lineRule="exact"/>
        <w:ind w:firstLine="64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严格把关，明确任务职责。我局根据各级有关政府信息公开保密审查办法，在实际工作中，相关业务科室能认真按照制度规定，做到严把关、严督促，保证公开内容不危及国家安全、公共安全、经济安全和社会稳定。严格落实依规公开信息，全面完成基础信息公开、政策性文件公开、决策公开和执行公开等任务，定期公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重要工作开展情况</w:t>
      </w:r>
      <w:r>
        <w:rPr>
          <w:rFonts w:hint="eastAsia" w:ascii="宋体" w:hAnsi="宋体" w:eastAsia="宋体" w:cs="宋体"/>
          <w:sz w:val="24"/>
          <w:szCs w:val="24"/>
        </w:rPr>
        <w:t>，及时发布相关信息。</w:t>
      </w:r>
    </w:p>
    <w:p>
      <w:pPr>
        <w:spacing w:line="576" w:lineRule="exact"/>
        <w:ind w:firstLine="645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（三）主动公开政府信息情况。年内，我局积极抓好政务信息工作，已发布20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年主动公开信息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条。其中通知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条、其他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条。</w:t>
      </w:r>
    </w:p>
    <w:p>
      <w:pPr>
        <w:spacing w:line="576" w:lineRule="exact"/>
        <w:ind w:firstLine="645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（四）政府信息依申请公开办理情况</w:t>
      </w:r>
    </w:p>
    <w:p>
      <w:pPr>
        <w:spacing w:line="576" w:lineRule="exact"/>
        <w:ind w:firstLine="645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按照《条例》要求，我局始终强化依申请公开政府信息工作，安排专人及时查收“依申请公开政府信息”。20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年，区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教育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局未收到依申请公开政府信息。</w:t>
      </w:r>
    </w:p>
    <w:p>
      <w:pPr>
        <w:spacing w:line="576" w:lineRule="exact"/>
        <w:ind w:firstLine="645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color="auto" w:fill="FEFEFE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color="auto" w:fill="FEFEFE"/>
        </w:rPr>
        <w:t>主动公开政府信息情况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color="auto" w:fill="FEFEFE"/>
        </w:rPr>
      </w:pPr>
    </w:p>
    <w:tbl>
      <w:tblPr>
        <w:tblStyle w:val="3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2020年本行政区域（或本部门）政府信息公开发布总数量（非新闻类、消息类）：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color="auto" w:fill="FEFEFE"/>
        </w:rPr>
      </w:pPr>
    </w:p>
    <w:p>
      <w:pPr>
        <w:widowControl/>
        <w:shd w:val="clear" w:color="auto" w:fill="FFFFFF"/>
        <w:tabs>
          <w:tab w:val="left" w:pos="7513"/>
        </w:tabs>
        <w:ind w:firstLine="480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</w:t>
      </w:r>
    </w:p>
    <w:p>
      <w:pPr>
        <w:widowControl/>
        <w:shd w:val="clear" w:color="auto" w:fill="FFFFFF"/>
        <w:tabs>
          <w:tab w:val="left" w:pos="7513"/>
        </w:tabs>
        <w:ind w:firstLine="480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收到和处理政府信息公开申请情况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854"/>
        <w:gridCol w:w="2348"/>
        <w:gridCol w:w="706"/>
        <w:gridCol w:w="707"/>
        <w:gridCol w:w="740"/>
        <w:gridCol w:w="886"/>
        <w:gridCol w:w="919"/>
        <w:gridCol w:w="794"/>
        <w:gridCol w:w="4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2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4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47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47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宋体"/>
                <w:bCs/>
                <w:spacing w:val="0"/>
                <w:kern w:val="0"/>
                <w:position w:val="6"/>
                <w:sz w:val="20"/>
                <w:szCs w:val="20"/>
              </w:rPr>
              <w:t>属于三类内部事务信息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tabs>
          <w:tab w:val="left" w:pos="7513"/>
        </w:tabs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513"/>
              </w:tabs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7513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</w:tbl>
    <w:p>
      <w:pPr>
        <w:widowControl/>
        <w:shd w:val="clear" w:color="auto" w:fill="FFFFFF"/>
        <w:tabs>
          <w:tab w:val="left" w:pos="7513"/>
        </w:tabs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存在的主要问题及改进情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  <w:t>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2020年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区教育局</w:t>
      </w:r>
      <w:r>
        <w:rPr>
          <w:rFonts w:hint="eastAsia" w:ascii="宋体" w:hAnsi="宋体" w:eastAsia="宋体" w:cs="宋体"/>
          <w:sz w:val="24"/>
          <w:szCs w:val="24"/>
        </w:rPr>
        <w:t>政府信息公开工作取得了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一定成绩，</w:t>
      </w:r>
      <w:r>
        <w:rPr>
          <w:rFonts w:hint="eastAsia" w:ascii="宋体" w:hAnsi="宋体" w:eastAsia="宋体" w:cs="宋体"/>
          <w:sz w:val="24"/>
          <w:szCs w:val="24"/>
        </w:rPr>
        <w:t>但与群众的期望还有一定差距，存在着一些不足和问题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。一是政府信息公开平台建设还需进一步加强；二是公开的政府信息质量有待提高；三是政府信息公开工作机制还需进一步完善。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2021年，区教育局将紧紧围绕区委、区政府中心工作，大力推进政府信息公开。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是加强信息平台建设。按照“以公开为原则，不公开为例外”的总体要求，进一步完善主动公开的政府信息目录，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打造全面、便捷、高效的政府信息公开平台。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二是提升公开信息质量。</w:t>
      </w:r>
      <w:r>
        <w:rPr>
          <w:rFonts w:hint="eastAsia" w:ascii="宋体" w:hAnsi="宋体" w:eastAsia="宋体" w:cs="宋体"/>
          <w:sz w:val="24"/>
          <w:szCs w:val="24"/>
        </w:rPr>
        <w:t>定期开展检查，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实施</w:t>
      </w:r>
      <w:r>
        <w:rPr>
          <w:rFonts w:hint="eastAsia" w:ascii="宋体" w:hAnsi="宋体" w:eastAsia="宋体" w:cs="宋体"/>
          <w:sz w:val="24"/>
          <w:szCs w:val="24"/>
        </w:rPr>
        <w:t>有效监督，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实现公开的政府信息</w:t>
      </w:r>
      <w:r>
        <w:rPr>
          <w:rFonts w:hint="eastAsia" w:ascii="宋体" w:hAnsi="宋体" w:eastAsia="宋体" w:cs="宋体"/>
          <w:sz w:val="24"/>
          <w:szCs w:val="24"/>
        </w:rPr>
        <w:t>规范化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，确保信息内容</w:t>
      </w:r>
      <w:r>
        <w:rPr>
          <w:rFonts w:hint="eastAsia" w:ascii="宋体" w:hAnsi="宋体" w:eastAsia="宋体" w:cs="宋体"/>
          <w:sz w:val="24"/>
          <w:szCs w:val="24"/>
        </w:rPr>
        <w:t>的准确性和完整性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，全面提高政府信息公开质量。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三是健全信息公开机制。不断完善政府信息公开工作机制，提高政府信息公开的广度和深度，</w:t>
      </w:r>
      <w:r>
        <w:rPr>
          <w:rFonts w:hint="eastAsia" w:ascii="宋体" w:hAnsi="宋体" w:eastAsia="宋体" w:cs="宋体"/>
          <w:sz w:val="24"/>
          <w:szCs w:val="24"/>
        </w:rPr>
        <w:t>促进信息公开工作制度化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、标准化</w:t>
      </w:r>
      <w:r>
        <w:rPr>
          <w:rFonts w:hint="eastAsia" w:ascii="宋体" w:hAnsi="宋体" w:eastAsia="宋体" w:cs="宋体"/>
          <w:sz w:val="24"/>
          <w:szCs w:val="24"/>
        </w:rPr>
        <w:t>发展，深入、持续、高效地开展政府信息公开工作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hd w:val="solid" w:color="FEFEFE" w:fill="auto"/>
        <w:autoSpaceDN w:val="0"/>
        <w:ind w:firstLine="480" w:firstLineChars="200"/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color="auto" w:fill="FEFEFE"/>
        </w:rPr>
      </w:pPr>
    </w:p>
    <w:p>
      <w:pPr>
        <w:shd w:val="solid" w:color="FEFEFE" w:fill="auto"/>
        <w:autoSpaceDN w:val="0"/>
        <w:ind w:firstLine="480" w:firstLineChars="200"/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color="auto" w:fill="FEFEFE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color="auto" w:fill="FEFEFE"/>
        </w:rPr>
        <w:t>六、其他需要报告的事项</w:t>
      </w:r>
    </w:p>
    <w:p>
      <w:pPr>
        <w:shd w:val="solid" w:color="FEFEFE" w:fill="auto"/>
        <w:autoSpaceDN w:val="0"/>
        <w:ind w:firstLine="480" w:firstLineChars="200"/>
        <w:rPr>
          <w:rFonts w:hint="eastAsia" w:ascii="宋体" w:hAnsi="宋体" w:eastAsia="宋体" w:cs="宋体"/>
          <w:color w:val="333333"/>
          <w:sz w:val="24"/>
          <w:szCs w:val="24"/>
          <w:shd w:val="clear" w:color="auto" w:fill="FEFEFE"/>
        </w:rPr>
      </w:pPr>
    </w:p>
    <w:p>
      <w:pPr>
        <w:shd w:val="solid" w:color="FEFEFE" w:fill="auto"/>
        <w:autoSpaceDN w:val="0"/>
        <w:ind w:firstLine="480" w:firstLineChars="20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  <w:sectPr>
          <w:headerReference r:id="rId3" w:type="default"/>
          <w:pgSz w:w="11906" w:h="16838"/>
          <w:pgMar w:top="850" w:right="850" w:bottom="1440" w:left="85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EFEFE"/>
        </w:rPr>
        <w:t>我局暂无其他应报告的事项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EFEFE"/>
          <w:lang w:eastAsia="zh-CN"/>
        </w:rPr>
        <w:t>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F35E4E"/>
    <w:multiLevelType w:val="singleLevel"/>
    <w:tmpl w:val="F3F35E4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06D6F"/>
    <w:rsid w:val="03302757"/>
    <w:rsid w:val="0DC05D12"/>
    <w:rsid w:val="12B06D6F"/>
    <w:rsid w:val="21C5697F"/>
    <w:rsid w:val="23CF05CA"/>
    <w:rsid w:val="24295E58"/>
    <w:rsid w:val="259E4F22"/>
    <w:rsid w:val="28EB19EE"/>
    <w:rsid w:val="29AE4F6D"/>
    <w:rsid w:val="2C2644E0"/>
    <w:rsid w:val="2E684780"/>
    <w:rsid w:val="39BB4AC0"/>
    <w:rsid w:val="41D80B4E"/>
    <w:rsid w:val="42634B9E"/>
    <w:rsid w:val="4FFE77A4"/>
    <w:rsid w:val="516A7BCC"/>
    <w:rsid w:val="639436D4"/>
    <w:rsid w:val="66C44F48"/>
    <w:rsid w:val="69183202"/>
    <w:rsid w:val="77440261"/>
    <w:rsid w:val="78E8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2020-12-24T01:55:00Z</dcterms:created>
  <dc:creator>袁方，你怎么看</dc:creator>
  <cp:lastModifiedBy>小破孩</cp:lastModifiedBy>
  <dcterms:modified xsi:type="dcterms:W3CDTF">2021-02-23T06:07:50Z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