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6E13B">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四平市铁西区人民政府</w:t>
      </w:r>
    </w:p>
    <w:p w14:paraId="1F84525E">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2024年政府信息公开工作年度报告</w:t>
      </w:r>
    </w:p>
    <w:p w14:paraId="3F3C9B40">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中华人民共和国政府信息公开条例》(以下简称《条例》)的规定，现公布四平市铁西区政府2024年度政府信息公开工作报告。全文由“总体情况”“主动公开政府信息情况”“收到和处理政府信息公开申请情况”“政府信息公开行政复议和行政诉讼情况”“存在的主要问题及改进情况”“其他需要报告的事项”六个部分组成。本报告中所使用数据统计期限自2024年1月1日起至12月31日止。电子版可在四平市铁西区人民政府门户网站（http://txq.siping.gov.cn/）政府信息公开专栏下载。如对本报告有任何疑问，请与四平市铁西区人民政府办公室联系（地址：四平市铁西区海丰大街2118号，邮编：136000，电话：0434-3273010，邮箱：txzfbxx@126.com）。</w:t>
      </w:r>
    </w:p>
    <w:p w14:paraId="1AF28873">
      <w:pPr>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一、总体情况</w:t>
      </w:r>
    </w:p>
    <w:p w14:paraId="2F6BD3EF">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2024年，四平市铁西区人民政府办公室持续落实国家及上级政府在政府信息公开方面的指示精神，坚守以人民为核心的发展理念，加速推进政府职能转型，促使政府决策与管理服务朝着更透明、更规范的方向发展。依据《中华人民共和国政府信息公开条例》的规定，持续丰富公开信息的内容，增加公开途径与方式，全力保障民众对政府政务信息的知情权。</w:t>
      </w:r>
    </w:p>
    <w:p w14:paraId="5CFC2B1A">
      <w:pPr>
        <w:ind w:firstLine="480" w:firstLineChars="200"/>
        <w:rPr>
          <w:rFonts w:hint="eastAsia" w:ascii="宋体" w:hAnsi="宋体" w:cs="宋体"/>
          <w:sz w:val="24"/>
          <w:szCs w:val="24"/>
          <w:lang w:val="en-US" w:eastAsia="zh-CN"/>
        </w:rPr>
      </w:pPr>
      <w:r>
        <w:rPr>
          <w:rFonts w:hint="eastAsia" w:ascii="楷体_GB2312" w:hAnsi="楷体_GB2312" w:eastAsia="楷体_GB2312" w:cs="楷体_GB2312"/>
          <w:sz w:val="24"/>
          <w:szCs w:val="24"/>
          <w:lang w:val="en-US" w:eastAsia="zh-CN"/>
        </w:rPr>
        <w:t>一是推动全区政府信息公开工作。</w:t>
      </w:r>
      <w:r>
        <w:rPr>
          <w:rFonts w:hint="eastAsia" w:ascii="宋体" w:hAnsi="宋体" w:cs="宋体"/>
          <w:sz w:val="24"/>
          <w:szCs w:val="24"/>
          <w:lang w:val="en-US" w:eastAsia="zh-CN"/>
        </w:rPr>
        <w:t>积极落实“推进、指导、协调、监督”政府信息公开职责，并开展调研督导，加强政府信息资源管理，提升规范化、标准化、信息化水平。</w:t>
      </w:r>
    </w:p>
    <w:p w14:paraId="2E1A83C2">
      <w:pPr>
        <w:ind w:firstLine="480" w:firstLineChars="200"/>
        <w:rPr>
          <w:rFonts w:hint="eastAsia" w:ascii="宋体" w:hAnsi="宋体" w:cs="宋体"/>
          <w:sz w:val="24"/>
          <w:szCs w:val="24"/>
          <w:highlight w:val="yellow"/>
          <w:lang w:val="en-US" w:eastAsia="zh-CN"/>
        </w:rPr>
      </w:pPr>
      <w:r>
        <w:rPr>
          <w:rFonts w:hint="eastAsia" w:ascii="楷体_GB2312" w:hAnsi="楷体_GB2312" w:eastAsia="楷体_GB2312" w:cs="楷体_GB2312"/>
          <w:sz w:val="24"/>
          <w:szCs w:val="24"/>
          <w:lang w:val="en-US" w:eastAsia="zh-CN"/>
        </w:rPr>
        <w:t>二是提高政府信息公开质量。</w:t>
      </w:r>
      <w:r>
        <w:rPr>
          <w:rFonts w:hint="eastAsia" w:ascii="宋体" w:hAnsi="宋体" w:cs="宋体"/>
          <w:sz w:val="24"/>
          <w:szCs w:val="24"/>
          <w:lang w:val="en-US" w:eastAsia="zh-CN"/>
        </w:rPr>
        <w:t>在铁西区门户网站开设政策文件、解读等栏目，全面解读重大政策文件。动态优化基层政务公开目录，结合区域特点和群众需求，及时更新标准目录，督促各部门规范公开信息。2024年，</w:t>
      </w:r>
      <w:r>
        <w:rPr>
          <w:rFonts w:hint="eastAsia" w:ascii="宋体" w:hAnsi="宋体" w:cs="宋体"/>
          <w:sz w:val="24"/>
          <w:szCs w:val="24"/>
          <w:highlight w:val="none"/>
          <w:lang w:val="en-US" w:eastAsia="zh-CN"/>
        </w:rPr>
        <w:t>在政府信息公开专栏共发布各类信息447件。</w:t>
      </w:r>
    </w:p>
    <w:p w14:paraId="248A4857">
      <w:pPr>
        <w:ind w:firstLine="480" w:firstLineChars="200"/>
        <w:rPr>
          <w:rFonts w:hint="eastAsia" w:ascii="楷体_GB2312" w:hAnsi="楷体_GB2312" w:eastAsia="楷体_GB2312" w:cs="楷体_GB2312"/>
          <w:sz w:val="24"/>
          <w:szCs w:val="24"/>
          <w:highlight w:val="yellow"/>
          <w:lang w:val="en-US" w:eastAsia="zh-CN"/>
        </w:rPr>
      </w:pPr>
      <w:r>
        <w:rPr>
          <w:rFonts w:hint="eastAsia" w:ascii="楷体_GB2312" w:hAnsi="楷体_GB2312" w:eastAsia="楷体_GB2312" w:cs="楷体_GB2312"/>
          <w:sz w:val="24"/>
          <w:szCs w:val="24"/>
          <w:lang w:val="en-US" w:eastAsia="zh-CN"/>
        </w:rPr>
        <w:t>三是提升依申请公开服务。</w:t>
      </w:r>
      <w:r>
        <w:rPr>
          <w:rFonts w:hint="eastAsia" w:ascii="宋体" w:hAnsi="宋体" w:cs="宋体"/>
          <w:sz w:val="24"/>
          <w:szCs w:val="24"/>
          <w:lang w:val="en-US" w:eastAsia="zh-CN"/>
        </w:rPr>
        <w:t>严格依《条例》办理信息公开申请，畅通渠道，优化流程，提高效率。对复杂申请加强会商，审慎答复，防范风险。主动向前“未诉先办”，提升服务工作质效。2024年，</w:t>
      </w:r>
      <w:r>
        <w:rPr>
          <w:rFonts w:hint="eastAsia" w:ascii="宋体" w:hAnsi="宋体" w:cs="宋体"/>
          <w:sz w:val="24"/>
          <w:szCs w:val="24"/>
          <w:highlight w:val="none"/>
          <w:lang w:val="en-US" w:eastAsia="zh-CN"/>
        </w:rPr>
        <w:t>全区受理公民提出的政府信息公开申请29件，已全部办理完成。</w:t>
      </w:r>
    </w:p>
    <w:p w14:paraId="0FBCEA40">
      <w:pPr>
        <w:ind w:firstLine="480" w:firstLineChars="200"/>
        <w:rPr>
          <w:rFonts w:hint="eastAsia" w:ascii="宋体" w:hAnsi="宋体" w:cs="宋体"/>
          <w:sz w:val="24"/>
          <w:szCs w:val="24"/>
          <w:lang w:val="en-US" w:eastAsia="zh-CN"/>
        </w:rPr>
      </w:pPr>
      <w:r>
        <w:rPr>
          <w:rFonts w:hint="eastAsia" w:ascii="楷体_GB2312" w:hAnsi="楷体_GB2312" w:eastAsia="楷体_GB2312" w:cs="楷体_GB2312"/>
          <w:sz w:val="24"/>
          <w:szCs w:val="24"/>
          <w:lang w:val="en-US" w:eastAsia="zh-CN"/>
        </w:rPr>
        <w:t>四是强化平台建设和监督保障。</w:t>
      </w:r>
      <w:r>
        <w:rPr>
          <w:rFonts w:hint="eastAsia" w:ascii="宋体" w:hAnsi="宋体" w:cs="宋体"/>
          <w:sz w:val="24"/>
          <w:szCs w:val="24"/>
          <w:lang w:val="en-US" w:eastAsia="zh-CN"/>
        </w:rPr>
        <w:t>全区各单位成立政务公开领导小组，明确工作人员，形成联动格局。将信息公开考核纳入高质量发展考核体系，调整考核项目和分值，解决薄弱环节。与网站平台互动联动，增设板块，提升发布功能。</w:t>
      </w:r>
    </w:p>
    <w:p w14:paraId="4C5D5521">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14:paraId="403D197E">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D61506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4CF47AC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1EDAE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E17562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3C6152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DB5D3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3062377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D807CC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0F1DDC">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E3C00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D04BB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40D126A1">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93D53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E11A9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1ACC9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7718B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14:paraId="66850B2C">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986558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403FD03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3A891D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27E25F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364D57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815FF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10A38D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2038</w:t>
            </w:r>
          </w:p>
        </w:tc>
      </w:tr>
      <w:tr w14:paraId="51672247">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B9ED8C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103CC9F3">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7AFD6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A65B1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4C245153">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71193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A3A9A0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108</w:t>
            </w:r>
          </w:p>
        </w:tc>
      </w:tr>
      <w:tr w14:paraId="709BB6FE">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7D5E5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C27EB9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24C35556">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6204C1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2E3D20C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6E5DD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4D4E799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410CA1C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F5577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08135ED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181.89</w:t>
            </w:r>
          </w:p>
        </w:tc>
      </w:tr>
    </w:tbl>
    <w:p w14:paraId="6FBA4BB1">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5643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noWrap w:val="0"/>
            <w:vAlign w:val="center"/>
          </w:tcPr>
          <w:p w14:paraId="6E4EAD7C">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noWrap w:val="0"/>
            <w:vAlign w:val="center"/>
          </w:tcPr>
          <w:p w14:paraId="19BB306C">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79FF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noWrap w:val="0"/>
            <w:vAlign w:val="top"/>
          </w:tcPr>
          <w:p w14:paraId="1EBA8BCF">
            <w:pPr>
              <w:rPr>
                <w:rFonts w:ascii="宋体" w:hAnsi="宋体" w:eastAsia="宋体" w:cs="宋体"/>
                <w:b/>
                <w:bCs/>
                <w:sz w:val="24"/>
                <w:szCs w:val="24"/>
              </w:rPr>
            </w:pPr>
          </w:p>
        </w:tc>
        <w:tc>
          <w:tcPr>
            <w:tcW w:w="687" w:type="dxa"/>
            <w:vMerge w:val="restart"/>
            <w:noWrap w:val="0"/>
            <w:vAlign w:val="center"/>
          </w:tcPr>
          <w:p w14:paraId="0B25605C">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noWrap w:val="0"/>
            <w:vAlign w:val="center"/>
          </w:tcPr>
          <w:p w14:paraId="55BB08E6">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noWrap w:val="0"/>
            <w:vAlign w:val="center"/>
          </w:tcPr>
          <w:p w14:paraId="4630DDA7">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740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noWrap w:val="0"/>
            <w:vAlign w:val="top"/>
          </w:tcPr>
          <w:p w14:paraId="67810F6D">
            <w:pPr>
              <w:rPr>
                <w:rFonts w:ascii="宋体" w:hAnsi="宋体" w:eastAsia="宋体" w:cs="宋体"/>
                <w:b/>
                <w:bCs/>
                <w:sz w:val="24"/>
                <w:szCs w:val="24"/>
              </w:rPr>
            </w:pPr>
          </w:p>
        </w:tc>
        <w:tc>
          <w:tcPr>
            <w:tcW w:w="687" w:type="dxa"/>
            <w:vMerge w:val="continue"/>
            <w:noWrap w:val="0"/>
            <w:vAlign w:val="top"/>
          </w:tcPr>
          <w:p w14:paraId="61B7DFDB">
            <w:pPr>
              <w:rPr>
                <w:rFonts w:ascii="宋体" w:hAnsi="宋体" w:eastAsia="宋体" w:cs="宋体"/>
                <w:b/>
                <w:bCs/>
                <w:sz w:val="24"/>
                <w:szCs w:val="24"/>
              </w:rPr>
            </w:pPr>
          </w:p>
        </w:tc>
        <w:tc>
          <w:tcPr>
            <w:tcW w:w="698" w:type="dxa"/>
            <w:noWrap w:val="0"/>
            <w:vAlign w:val="center"/>
          </w:tcPr>
          <w:p w14:paraId="797D426C">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noWrap w:val="0"/>
            <w:vAlign w:val="center"/>
          </w:tcPr>
          <w:p w14:paraId="714CCA41">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noWrap w:val="0"/>
            <w:vAlign w:val="center"/>
          </w:tcPr>
          <w:p w14:paraId="672BDD7A">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noWrap w:val="0"/>
            <w:vAlign w:val="center"/>
          </w:tcPr>
          <w:p w14:paraId="78F4AF82">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noWrap w:val="0"/>
            <w:vAlign w:val="center"/>
          </w:tcPr>
          <w:p w14:paraId="32B6300C">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noWrap w:val="0"/>
            <w:vAlign w:val="top"/>
          </w:tcPr>
          <w:p w14:paraId="55DCF930">
            <w:pPr>
              <w:rPr>
                <w:rFonts w:ascii="宋体" w:hAnsi="宋体" w:eastAsia="宋体" w:cs="宋体"/>
                <w:b/>
                <w:bCs/>
                <w:sz w:val="24"/>
                <w:szCs w:val="24"/>
              </w:rPr>
            </w:pPr>
          </w:p>
        </w:tc>
      </w:tr>
      <w:tr w14:paraId="4DEA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center"/>
          </w:tcPr>
          <w:p w14:paraId="5A34C19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noWrap w:val="0"/>
            <w:vAlign w:val="center"/>
          </w:tcPr>
          <w:p w14:paraId="721DA0B8">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29</w:t>
            </w:r>
          </w:p>
        </w:tc>
        <w:tc>
          <w:tcPr>
            <w:tcW w:w="698" w:type="dxa"/>
            <w:noWrap w:val="0"/>
            <w:vAlign w:val="center"/>
          </w:tcPr>
          <w:p w14:paraId="5C247CF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37A42538">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03F8299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3045C4B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3448685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A2A2773">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29</w:t>
            </w:r>
          </w:p>
        </w:tc>
      </w:tr>
      <w:tr w14:paraId="2375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noWrap w:val="0"/>
            <w:vAlign w:val="center"/>
          </w:tcPr>
          <w:p w14:paraId="367A8FD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noWrap w:val="0"/>
            <w:vAlign w:val="center"/>
          </w:tcPr>
          <w:p w14:paraId="29944ABD">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14:paraId="72DB0B2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6C8A894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3B5F882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1FDF70A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287267F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70AFD0C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14:paraId="0718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noWrap w:val="0"/>
            <w:vAlign w:val="center"/>
          </w:tcPr>
          <w:p w14:paraId="295A47C5">
            <w:pPr>
              <w:widowControl/>
              <w:spacing w:line="12" w:lineRule="atLeast"/>
              <w:rPr>
                <w:rFonts w:hint="eastAsia" w:ascii="宋体" w:hAnsi="宋体" w:eastAsia="宋体" w:cs="宋体"/>
                <w:kern w:val="0"/>
                <w:sz w:val="20"/>
                <w:szCs w:val="20"/>
                <w:lang w:bidi="ar"/>
              </w:rPr>
            </w:pPr>
          </w:p>
          <w:p w14:paraId="1E961127">
            <w:pPr>
              <w:widowControl/>
              <w:spacing w:line="12" w:lineRule="atLeast"/>
              <w:rPr>
                <w:rFonts w:hint="eastAsia" w:ascii="宋体" w:hAnsi="宋体" w:eastAsia="宋体" w:cs="宋体"/>
                <w:kern w:val="0"/>
                <w:sz w:val="20"/>
                <w:szCs w:val="20"/>
                <w:lang w:bidi="ar"/>
              </w:rPr>
            </w:pPr>
          </w:p>
          <w:p w14:paraId="093265C8">
            <w:pPr>
              <w:widowControl/>
              <w:spacing w:line="12" w:lineRule="atLeast"/>
              <w:rPr>
                <w:rFonts w:hint="eastAsia" w:ascii="宋体" w:hAnsi="宋体" w:eastAsia="宋体" w:cs="宋体"/>
                <w:kern w:val="0"/>
                <w:sz w:val="20"/>
                <w:szCs w:val="20"/>
                <w:lang w:bidi="ar"/>
              </w:rPr>
            </w:pPr>
          </w:p>
          <w:p w14:paraId="3CD64D43">
            <w:pPr>
              <w:widowControl/>
              <w:spacing w:line="12" w:lineRule="atLeast"/>
              <w:rPr>
                <w:rFonts w:hint="eastAsia" w:ascii="宋体" w:hAnsi="宋体" w:eastAsia="宋体" w:cs="宋体"/>
                <w:kern w:val="0"/>
                <w:sz w:val="20"/>
                <w:szCs w:val="20"/>
                <w:lang w:bidi="ar"/>
              </w:rPr>
            </w:pPr>
          </w:p>
          <w:p w14:paraId="3E680EE2">
            <w:pPr>
              <w:widowControl/>
              <w:spacing w:line="12" w:lineRule="atLeast"/>
              <w:rPr>
                <w:rFonts w:hint="eastAsia" w:ascii="宋体" w:hAnsi="宋体" w:eastAsia="宋体" w:cs="宋体"/>
                <w:kern w:val="0"/>
                <w:sz w:val="20"/>
                <w:szCs w:val="20"/>
                <w:lang w:bidi="ar"/>
              </w:rPr>
            </w:pPr>
          </w:p>
          <w:p w14:paraId="18255C0C">
            <w:pPr>
              <w:widowControl/>
              <w:spacing w:line="12" w:lineRule="atLeast"/>
              <w:rPr>
                <w:rFonts w:hint="eastAsia" w:ascii="宋体" w:hAnsi="宋体" w:eastAsia="宋体" w:cs="宋体"/>
                <w:kern w:val="0"/>
                <w:sz w:val="20"/>
                <w:szCs w:val="20"/>
                <w:lang w:bidi="ar"/>
              </w:rPr>
            </w:pPr>
          </w:p>
          <w:p w14:paraId="4B216AEB">
            <w:pPr>
              <w:widowControl/>
              <w:spacing w:line="12" w:lineRule="atLeast"/>
              <w:rPr>
                <w:rFonts w:hint="eastAsia" w:ascii="宋体" w:hAnsi="宋体" w:eastAsia="宋体" w:cs="宋体"/>
                <w:kern w:val="0"/>
                <w:sz w:val="20"/>
                <w:szCs w:val="20"/>
                <w:lang w:bidi="ar"/>
              </w:rPr>
            </w:pPr>
          </w:p>
          <w:p w14:paraId="5044EEF6">
            <w:pPr>
              <w:widowControl/>
              <w:spacing w:line="12" w:lineRule="atLeast"/>
              <w:rPr>
                <w:rFonts w:hint="eastAsia" w:ascii="宋体" w:hAnsi="宋体" w:eastAsia="宋体" w:cs="宋体"/>
                <w:kern w:val="0"/>
                <w:sz w:val="20"/>
                <w:szCs w:val="20"/>
                <w:lang w:bidi="ar"/>
              </w:rPr>
            </w:pPr>
          </w:p>
          <w:p w14:paraId="3763AB97">
            <w:pPr>
              <w:widowControl/>
              <w:spacing w:line="12" w:lineRule="atLeast"/>
              <w:rPr>
                <w:rFonts w:hint="eastAsia" w:ascii="宋体" w:hAnsi="宋体" w:eastAsia="宋体" w:cs="宋体"/>
                <w:kern w:val="0"/>
                <w:sz w:val="20"/>
                <w:szCs w:val="20"/>
                <w:lang w:bidi="ar"/>
              </w:rPr>
            </w:pPr>
          </w:p>
          <w:p w14:paraId="5CC4E7D7">
            <w:pPr>
              <w:widowControl/>
              <w:spacing w:line="12" w:lineRule="atLeast"/>
              <w:rPr>
                <w:rFonts w:hint="eastAsia" w:ascii="宋体" w:hAnsi="宋体" w:eastAsia="宋体" w:cs="宋体"/>
                <w:kern w:val="0"/>
                <w:sz w:val="20"/>
                <w:szCs w:val="20"/>
                <w:lang w:bidi="ar"/>
              </w:rPr>
            </w:pPr>
          </w:p>
          <w:p w14:paraId="2222706A">
            <w:pPr>
              <w:widowControl/>
              <w:spacing w:line="12" w:lineRule="atLeast"/>
              <w:rPr>
                <w:rFonts w:hint="eastAsia" w:ascii="宋体" w:hAnsi="宋体" w:eastAsia="宋体" w:cs="宋体"/>
                <w:kern w:val="0"/>
                <w:sz w:val="20"/>
                <w:szCs w:val="20"/>
                <w:lang w:bidi="ar"/>
              </w:rPr>
            </w:pPr>
          </w:p>
          <w:p w14:paraId="3CBC6DB3">
            <w:pPr>
              <w:widowControl/>
              <w:spacing w:line="12" w:lineRule="atLeast"/>
              <w:rPr>
                <w:rFonts w:hint="eastAsia" w:ascii="宋体" w:hAnsi="宋体" w:eastAsia="宋体" w:cs="宋体"/>
                <w:kern w:val="0"/>
                <w:sz w:val="20"/>
                <w:szCs w:val="20"/>
                <w:lang w:bidi="ar"/>
              </w:rPr>
            </w:pPr>
          </w:p>
          <w:p w14:paraId="58095AE8">
            <w:pPr>
              <w:widowControl/>
              <w:spacing w:line="12" w:lineRule="atLeast"/>
              <w:rPr>
                <w:rFonts w:hint="eastAsia" w:ascii="宋体" w:hAnsi="宋体" w:eastAsia="宋体" w:cs="宋体"/>
                <w:kern w:val="0"/>
                <w:sz w:val="20"/>
                <w:szCs w:val="20"/>
                <w:lang w:bidi="ar"/>
              </w:rPr>
            </w:pPr>
          </w:p>
          <w:p w14:paraId="396FCF15">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noWrap w:val="0"/>
            <w:vAlign w:val="center"/>
          </w:tcPr>
          <w:p w14:paraId="649BE2C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noWrap w:val="0"/>
            <w:vAlign w:val="center"/>
          </w:tcPr>
          <w:p w14:paraId="428855D8">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698" w:type="dxa"/>
            <w:noWrap w:val="0"/>
            <w:vAlign w:val="center"/>
          </w:tcPr>
          <w:p w14:paraId="6C3FF9D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C86D22E">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51209FD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2D99A034">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122F7E3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30B42F56">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r>
      <w:tr w14:paraId="7694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526B3673">
            <w:pPr>
              <w:rPr>
                <w:rFonts w:ascii="宋体" w:hAnsi="宋体" w:eastAsia="宋体" w:cs="宋体"/>
                <w:b/>
                <w:bCs/>
                <w:sz w:val="24"/>
                <w:szCs w:val="24"/>
              </w:rPr>
            </w:pPr>
          </w:p>
        </w:tc>
        <w:tc>
          <w:tcPr>
            <w:tcW w:w="3480" w:type="dxa"/>
            <w:gridSpan w:val="2"/>
            <w:noWrap w:val="0"/>
            <w:vAlign w:val="center"/>
          </w:tcPr>
          <w:p w14:paraId="3E18923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noWrap w:val="0"/>
            <w:vAlign w:val="center"/>
          </w:tcPr>
          <w:p w14:paraId="31C2350D">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1B524CF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16C5EE2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6B323B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4A1ABDF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0075AD3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994C32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6396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noWrap w:val="0"/>
            <w:vAlign w:val="top"/>
          </w:tcPr>
          <w:p w14:paraId="1C735870">
            <w:pPr>
              <w:rPr>
                <w:rFonts w:ascii="宋体" w:hAnsi="宋体" w:eastAsia="宋体" w:cs="宋体"/>
                <w:b/>
                <w:bCs/>
                <w:sz w:val="24"/>
                <w:szCs w:val="24"/>
              </w:rPr>
            </w:pPr>
          </w:p>
        </w:tc>
        <w:tc>
          <w:tcPr>
            <w:tcW w:w="818" w:type="dxa"/>
            <w:vMerge w:val="restart"/>
            <w:noWrap w:val="0"/>
            <w:vAlign w:val="center"/>
          </w:tcPr>
          <w:p w14:paraId="23C71AA0">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noWrap w:val="0"/>
            <w:vAlign w:val="center"/>
          </w:tcPr>
          <w:p w14:paraId="4404643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noWrap w:val="0"/>
            <w:vAlign w:val="center"/>
          </w:tcPr>
          <w:p w14:paraId="37E37CA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6872A7B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4D0C4F0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05EC09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10929AB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19DE73A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D61AEF3">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009B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72D4CEED">
            <w:pPr>
              <w:rPr>
                <w:rFonts w:ascii="宋体" w:hAnsi="宋体" w:eastAsia="宋体" w:cs="宋体"/>
                <w:b/>
                <w:bCs/>
                <w:sz w:val="24"/>
                <w:szCs w:val="24"/>
              </w:rPr>
            </w:pPr>
          </w:p>
        </w:tc>
        <w:tc>
          <w:tcPr>
            <w:tcW w:w="818" w:type="dxa"/>
            <w:vMerge w:val="continue"/>
            <w:noWrap w:val="0"/>
            <w:vAlign w:val="top"/>
          </w:tcPr>
          <w:p w14:paraId="6D01378C">
            <w:pPr>
              <w:rPr>
                <w:rFonts w:ascii="宋体" w:hAnsi="宋体" w:eastAsia="宋体" w:cs="宋体"/>
                <w:b/>
                <w:bCs/>
                <w:sz w:val="24"/>
                <w:szCs w:val="24"/>
              </w:rPr>
            </w:pPr>
          </w:p>
        </w:tc>
        <w:tc>
          <w:tcPr>
            <w:tcW w:w="2662" w:type="dxa"/>
            <w:noWrap w:val="0"/>
            <w:vAlign w:val="center"/>
          </w:tcPr>
          <w:p w14:paraId="0A20D80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noWrap w:val="0"/>
            <w:vAlign w:val="center"/>
          </w:tcPr>
          <w:p w14:paraId="2BF3113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5C8B9C1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617A808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7E95FBC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7116360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3A2580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0FF0FE7C">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5A3B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419E4DB6">
            <w:pPr>
              <w:rPr>
                <w:rFonts w:ascii="宋体" w:hAnsi="宋体" w:eastAsia="宋体" w:cs="宋体"/>
                <w:b/>
                <w:bCs/>
                <w:sz w:val="24"/>
                <w:szCs w:val="24"/>
              </w:rPr>
            </w:pPr>
          </w:p>
        </w:tc>
        <w:tc>
          <w:tcPr>
            <w:tcW w:w="818" w:type="dxa"/>
            <w:vMerge w:val="continue"/>
            <w:noWrap w:val="0"/>
            <w:vAlign w:val="top"/>
          </w:tcPr>
          <w:p w14:paraId="04D3737C">
            <w:pPr>
              <w:rPr>
                <w:rFonts w:ascii="宋体" w:hAnsi="宋体" w:eastAsia="宋体" w:cs="宋体"/>
                <w:b/>
                <w:bCs/>
                <w:sz w:val="24"/>
                <w:szCs w:val="24"/>
              </w:rPr>
            </w:pPr>
          </w:p>
        </w:tc>
        <w:tc>
          <w:tcPr>
            <w:tcW w:w="2662" w:type="dxa"/>
            <w:noWrap w:val="0"/>
            <w:vAlign w:val="center"/>
          </w:tcPr>
          <w:p w14:paraId="6D66263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noWrap w:val="0"/>
            <w:vAlign w:val="center"/>
          </w:tcPr>
          <w:p w14:paraId="096A26A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6112D75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64F9907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EF1291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6FE10C2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8D6E5B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89B8C8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32B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08854A2C">
            <w:pPr>
              <w:rPr>
                <w:rFonts w:ascii="宋体" w:hAnsi="宋体" w:eastAsia="宋体" w:cs="宋体"/>
                <w:b/>
                <w:bCs/>
                <w:sz w:val="24"/>
                <w:szCs w:val="24"/>
              </w:rPr>
            </w:pPr>
          </w:p>
        </w:tc>
        <w:tc>
          <w:tcPr>
            <w:tcW w:w="818" w:type="dxa"/>
            <w:vMerge w:val="continue"/>
            <w:noWrap w:val="0"/>
            <w:vAlign w:val="top"/>
          </w:tcPr>
          <w:p w14:paraId="0D425114">
            <w:pPr>
              <w:rPr>
                <w:rFonts w:ascii="宋体" w:hAnsi="宋体" w:eastAsia="宋体" w:cs="宋体"/>
                <w:b/>
                <w:bCs/>
                <w:sz w:val="24"/>
                <w:szCs w:val="24"/>
              </w:rPr>
            </w:pPr>
          </w:p>
        </w:tc>
        <w:tc>
          <w:tcPr>
            <w:tcW w:w="2662" w:type="dxa"/>
            <w:noWrap w:val="0"/>
            <w:vAlign w:val="center"/>
          </w:tcPr>
          <w:p w14:paraId="2E4107B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noWrap w:val="0"/>
            <w:vAlign w:val="center"/>
          </w:tcPr>
          <w:p w14:paraId="785CE3F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14:paraId="18A2C06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5A8B489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61EE93A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7081950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6890BEB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26D0631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14:paraId="5FDF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14:paraId="358CCB9F">
            <w:pPr>
              <w:rPr>
                <w:rFonts w:ascii="宋体" w:hAnsi="宋体" w:eastAsia="宋体" w:cs="宋体"/>
                <w:b/>
                <w:bCs/>
                <w:sz w:val="24"/>
                <w:szCs w:val="24"/>
              </w:rPr>
            </w:pPr>
          </w:p>
        </w:tc>
        <w:tc>
          <w:tcPr>
            <w:tcW w:w="818" w:type="dxa"/>
            <w:vMerge w:val="continue"/>
            <w:noWrap w:val="0"/>
            <w:vAlign w:val="top"/>
          </w:tcPr>
          <w:p w14:paraId="557CEBBB">
            <w:pPr>
              <w:rPr>
                <w:rFonts w:ascii="宋体" w:hAnsi="宋体" w:eastAsia="宋体" w:cs="宋体"/>
                <w:b/>
                <w:bCs/>
                <w:sz w:val="24"/>
                <w:szCs w:val="24"/>
              </w:rPr>
            </w:pPr>
          </w:p>
        </w:tc>
        <w:tc>
          <w:tcPr>
            <w:tcW w:w="2662" w:type="dxa"/>
            <w:noWrap w:val="0"/>
            <w:vAlign w:val="center"/>
          </w:tcPr>
          <w:p w14:paraId="0ECB4B8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noWrap w:val="0"/>
            <w:vAlign w:val="center"/>
          </w:tcPr>
          <w:p w14:paraId="068441A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14:paraId="58D8EB0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8D17C0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0407094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1A96261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CA0E2A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448933F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14:paraId="30B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noWrap w:val="0"/>
            <w:vAlign w:val="top"/>
          </w:tcPr>
          <w:p w14:paraId="275AA8B7">
            <w:pPr>
              <w:rPr>
                <w:rFonts w:ascii="宋体" w:hAnsi="宋体" w:eastAsia="宋体" w:cs="宋体"/>
                <w:b/>
                <w:bCs/>
                <w:sz w:val="24"/>
                <w:szCs w:val="24"/>
              </w:rPr>
            </w:pPr>
          </w:p>
        </w:tc>
        <w:tc>
          <w:tcPr>
            <w:tcW w:w="818" w:type="dxa"/>
            <w:vMerge w:val="continue"/>
            <w:noWrap w:val="0"/>
            <w:vAlign w:val="top"/>
          </w:tcPr>
          <w:p w14:paraId="74CF1752">
            <w:pPr>
              <w:rPr>
                <w:rFonts w:ascii="宋体" w:hAnsi="宋体" w:eastAsia="宋体" w:cs="宋体"/>
                <w:b/>
                <w:bCs/>
                <w:sz w:val="24"/>
                <w:szCs w:val="24"/>
              </w:rPr>
            </w:pPr>
          </w:p>
        </w:tc>
        <w:tc>
          <w:tcPr>
            <w:tcW w:w="2662" w:type="dxa"/>
            <w:noWrap w:val="0"/>
            <w:vAlign w:val="center"/>
          </w:tcPr>
          <w:p w14:paraId="0F12B1B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noWrap w:val="0"/>
            <w:vAlign w:val="center"/>
          </w:tcPr>
          <w:p w14:paraId="63B6817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7D63F46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161EB21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E08D76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6C821A5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3B8B03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5DFFBE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567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14:paraId="6536A76D">
            <w:pPr>
              <w:rPr>
                <w:rFonts w:ascii="宋体" w:hAnsi="宋体" w:eastAsia="宋体" w:cs="宋体"/>
                <w:b/>
                <w:bCs/>
                <w:sz w:val="24"/>
                <w:szCs w:val="24"/>
              </w:rPr>
            </w:pPr>
          </w:p>
        </w:tc>
        <w:tc>
          <w:tcPr>
            <w:tcW w:w="818" w:type="dxa"/>
            <w:vMerge w:val="continue"/>
            <w:noWrap w:val="0"/>
            <w:vAlign w:val="top"/>
          </w:tcPr>
          <w:p w14:paraId="1F6A888E">
            <w:pPr>
              <w:rPr>
                <w:rFonts w:ascii="宋体" w:hAnsi="宋体" w:eastAsia="宋体" w:cs="宋体"/>
                <w:b/>
                <w:bCs/>
                <w:sz w:val="24"/>
                <w:szCs w:val="24"/>
              </w:rPr>
            </w:pPr>
          </w:p>
        </w:tc>
        <w:tc>
          <w:tcPr>
            <w:tcW w:w="2662" w:type="dxa"/>
            <w:noWrap w:val="0"/>
            <w:vAlign w:val="center"/>
          </w:tcPr>
          <w:p w14:paraId="60B0D83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noWrap w:val="0"/>
            <w:vAlign w:val="center"/>
          </w:tcPr>
          <w:p w14:paraId="397AC5E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44FF808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FC8ED2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67123C2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1761E05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5ED5AF6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3016900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149B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14:paraId="2D9843E1">
            <w:pPr>
              <w:rPr>
                <w:rFonts w:hint="eastAsia" w:ascii="宋体" w:hAnsi="宋体" w:eastAsia="宋体" w:cs="宋体"/>
                <w:b/>
                <w:bCs/>
                <w:sz w:val="24"/>
                <w:szCs w:val="24"/>
                <w:lang w:eastAsia="zh-CN"/>
              </w:rPr>
            </w:pPr>
            <w:r>
              <w:rPr>
                <w:rFonts w:hint="eastAsia" w:ascii="宋体" w:hAnsi="宋体" w:cs="宋体"/>
                <w:b/>
                <w:bCs/>
                <w:sz w:val="24"/>
                <w:szCs w:val="24"/>
                <w:lang w:eastAsia="zh-CN"/>
              </w:rPr>
              <w:t>0</w:t>
            </w:r>
          </w:p>
        </w:tc>
        <w:tc>
          <w:tcPr>
            <w:tcW w:w="818" w:type="dxa"/>
            <w:vMerge w:val="continue"/>
            <w:noWrap w:val="0"/>
            <w:vAlign w:val="top"/>
          </w:tcPr>
          <w:p w14:paraId="41072E71">
            <w:pPr>
              <w:rPr>
                <w:rFonts w:ascii="宋体" w:hAnsi="宋体" w:eastAsia="宋体" w:cs="宋体"/>
                <w:b/>
                <w:bCs/>
                <w:sz w:val="24"/>
                <w:szCs w:val="24"/>
              </w:rPr>
            </w:pPr>
          </w:p>
        </w:tc>
        <w:tc>
          <w:tcPr>
            <w:tcW w:w="2662" w:type="dxa"/>
            <w:noWrap w:val="0"/>
            <w:vAlign w:val="center"/>
          </w:tcPr>
          <w:p w14:paraId="1020E7A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noWrap w:val="0"/>
            <w:vAlign w:val="center"/>
          </w:tcPr>
          <w:p w14:paraId="2878DFB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7306880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6ABFE95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275813C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05B6B9E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1EB0F66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3753B79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3E31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2C885617">
            <w:pPr>
              <w:rPr>
                <w:rFonts w:ascii="宋体" w:hAnsi="宋体" w:eastAsia="宋体" w:cs="宋体"/>
                <w:b/>
                <w:bCs/>
                <w:sz w:val="24"/>
                <w:szCs w:val="24"/>
              </w:rPr>
            </w:pPr>
          </w:p>
        </w:tc>
        <w:tc>
          <w:tcPr>
            <w:tcW w:w="818" w:type="dxa"/>
            <w:vMerge w:val="restart"/>
            <w:noWrap w:val="0"/>
            <w:vAlign w:val="center"/>
          </w:tcPr>
          <w:p w14:paraId="3E875FF5">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noWrap w:val="0"/>
            <w:vAlign w:val="center"/>
          </w:tcPr>
          <w:p w14:paraId="7CA942E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noWrap w:val="0"/>
            <w:vAlign w:val="center"/>
          </w:tcPr>
          <w:p w14:paraId="39D5915E">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23</w:t>
            </w:r>
          </w:p>
        </w:tc>
        <w:tc>
          <w:tcPr>
            <w:tcW w:w="698" w:type="dxa"/>
            <w:noWrap w:val="0"/>
            <w:vAlign w:val="center"/>
          </w:tcPr>
          <w:p w14:paraId="4B97889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56EE2964">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7EF70FE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040CFA6F">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0CE1FB5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519BFEA8">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23</w:t>
            </w:r>
          </w:p>
        </w:tc>
      </w:tr>
      <w:tr w14:paraId="72C9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26758769">
            <w:pPr>
              <w:rPr>
                <w:rFonts w:ascii="宋体" w:hAnsi="宋体" w:eastAsia="宋体" w:cs="宋体"/>
                <w:b/>
                <w:bCs/>
                <w:sz w:val="24"/>
                <w:szCs w:val="24"/>
              </w:rPr>
            </w:pPr>
          </w:p>
        </w:tc>
        <w:tc>
          <w:tcPr>
            <w:tcW w:w="818" w:type="dxa"/>
            <w:vMerge w:val="continue"/>
            <w:noWrap w:val="0"/>
            <w:vAlign w:val="center"/>
          </w:tcPr>
          <w:p w14:paraId="716F8293">
            <w:pPr>
              <w:rPr>
                <w:rFonts w:ascii="宋体" w:hAnsi="宋体" w:eastAsia="宋体" w:cs="宋体"/>
                <w:b/>
                <w:bCs/>
                <w:sz w:val="24"/>
                <w:szCs w:val="24"/>
              </w:rPr>
            </w:pPr>
          </w:p>
        </w:tc>
        <w:tc>
          <w:tcPr>
            <w:tcW w:w="2662" w:type="dxa"/>
            <w:noWrap w:val="0"/>
            <w:vAlign w:val="center"/>
          </w:tcPr>
          <w:p w14:paraId="2E0FAC5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noWrap w:val="0"/>
            <w:vAlign w:val="center"/>
          </w:tcPr>
          <w:p w14:paraId="1ACEDD2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3E48D10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0F8C47D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2C21ACB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7CD4FEC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5065D38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1E556EB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16C3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noWrap w:val="0"/>
            <w:vAlign w:val="top"/>
          </w:tcPr>
          <w:p w14:paraId="4897EFC8">
            <w:pPr>
              <w:rPr>
                <w:rFonts w:ascii="宋体" w:hAnsi="宋体" w:eastAsia="宋体" w:cs="宋体"/>
                <w:b/>
                <w:bCs/>
                <w:sz w:val="24"/>
                <w:szCs w:val="24"/>
              </w:rPr>
            </w:pPr>
          </w:p>
        </w:tc>
        <w:tc>
          <w:tcPr>
            <w:tcW w:w="818" w:type="dxa"/>
            <w:vMerge w:val="continue"/>
            <w:noWrap w:val="0"/>
            <w:vAlign w:val="center"/>
          </w:tcPr>
          <w:p w14:paraId="206706CD">
            <w:pPr>
              <w:rPr>
                <w:rFonts w:ascii="宋体" w:hAnsi="宋体" w:eastAsia="宋体" w:cs="宋体"/>
                <w:b/>
                <w:bCs/>
                <w:sz w:val="24"/>
                <w:szCs w:val="24"/>
              </w:rPr>
            </w:pPr>
          </w:p>
        </w:tc>
        <w:tc>
          <w:tcPr>
            <w:tcW w:w="2662" w:type="dxa"/>
            <w:noWrap w:val="0"/>
            <w:vAlign w:val="center"/>
          </w:tcPr>
          <w:p w14:paraId="3B36F65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noWrap w:val="0"/>
            <w:vAlign w:val="center"/>
          </w:tcPr>
          <w:p w14:paraId="1A85992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3FDC76E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79B76A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712BEB2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2BA2F0E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517B231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26CC965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1A51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7F61BBF8">
            <w:pPr>
              <w:rPr>
                <w:rFonts w:ascii="宋体" w:hAnsi="宋体" w:eastAsia="宋体" w:cs="宋体"/>
                <w:b/>
                <w:bCs/>
                <w:sz w:val="24"/>
                <w:szCs w:val="24"/>
              </w:rPr>
            </w:pPr>
          </w:p>
        </w:tc>
        <w:tc>
          <w:tcPr>
            <w:tcW w:w="818" w:type="dxa"/>
            <w:vMerge w:val="restart"/>
            <w:noWrap w:val="0"/>
            <w:vAlign w:val="center"/>
          </w:tcPr>
          <w:p w14:paraId="7318F91C">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noWrap w:val="0"/>
            <w:vAlign w:val="center"/>
          </w:tcPr>
          <w:p w14:paraId="1DB74918">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noWrap w:val="0"/>
            <w:vAlign w:val="center"/>
          </w:tcPr>
          <w:p w14:paraId="0957220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14:paraId="7F63F60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33ACC13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6A31F3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69B2F86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EFA99A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0217FB0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14:paraId="4ACB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14:paraId="4C9BAD4F">
            <w:pPr>
              <w:rPr>
                <w:rFonts w:ascii="宋体" w:hAnsi="宋体" w:eastAsia="宋体" w:cs="宋体"/>
                <w:b/>
                <w:bCs/>
                <w:sz w:val="24"/>
                <w:szCs w:val="24"/>
              </w:rPr>
            </w:pPr>
          </w:p>
        </w:tc>
        <w:tc>
          <w:tcPr>
            <w:tcW w:w="818" w:type="dxa"/>
            <w:vMerge w:val="continue"/>
            <w:noWrap w:val="0"/>
            <w:vAlign w:val="center"/>
          </w:tcPr>
          <w:p w14:paraId="7C0B049A">
            <w:pPr>
              <w:rPr>
                <w:rFonts w:ascii="宋体" w:hAnsi="宋体" w:eastAsia="宋体" w:cs="宋体"/>
                <w:b/>
                <w:bCs/>
                <w:sz w:val="24"/>
                <w:szCs w:val="24"/>
              </w:rPr>
            </w:pPr>
          </w:p>
        </w:tc>
        <w:tc>
          <w:tcPr>
            <w:tcW w:w="2662" w:type="dxa"/>
            <w:noWrap w:val="0"/>
            <w:vAlign w:val="center"/>
          </w:tcPr>
          <w:p w14:paraId="2DCBB37D">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noWrap w:val="0"/>
            <w:vAlign w:val="center"/>
          </w:tcPr>
          <w:p w14:paraId="3CCA16A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60E7478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035FA8D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40A51BE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459398C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FCEED0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E07482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490B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noWrap w:val="0"/>
            <w:vAlign w:val="top"/>
          </w:tcPr>
          <w:p w14:paraId="1B7C63A1">
            <w:pPr>
              <w:rPr>
                <w:rFonts w:ascii="宋体" w:hAnsi="宋体" w:eastAsia="宋体" w:cs="宋体"/>
                <w:b/>
                <w:bCs/>
                <w:sz w:val="24"/>
                <w:szCs w:val="24"/>
              </w:rPr>
            </w:pPr>
          </w:p>
        </w:tc>
        <w:tc>
          <w:tcPr>
            <w:tcW w:w="818" w:type="dxa"/>
            <w:vMerge w:val="continue"/>
            <w:noWrap w:val="0"/>
            <w:vAlign w:val="center"/>
          </w:tcPr>
          <w:p w14:paraId="0CA9B49F">
            <w:pPr>
              <w:rPr>
                <w:rFonts w:ascii="宋体" w:hAnsi="宋体" w:eastAsia="宋体" w:cs="宋体"/>
                <w:b/>
                <w:bCs/>
                <w:sz w:val="24"/>
                <w:szCs w:val="24"/>
              </w:rPr>
            </w:pPr>
          </w:p>
        </w:tc>
        <w:tc>
          <w:tcPr>
            <w:tcW w:w="2662" w:type="dxa"/>
            <w:noWrap w:val="0"/>
            <w:vAlign w:val="center"/>
          </w:tcPr>
          <w:p w14:paraId="5D0E1523">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noWrap w:val="0"/>
            <w:vAlign w:val="center"/>
          </w:tcPr>
          <w:p w14:paraId="02906D7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01CB420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065E8FB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34B80D4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4BB28B1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01D2D58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05D381A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55C4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noWrap w:val="0"/>
            <w:vAlign w:val="top"/>
          </w:tcPr>
          <w:p w14:paraId="376168AC">
            <w:pPr>
              <w:rPr>
                <w:rFonts w:ascii="宋体" w:hAnsi="宋体" w:eastAsia="宋体" w:cs="宋体"/>
                <w:b/>
                <w:bCs/>
                <w:sz w:val="24"/>
                <w:szCs w:val="24"/>
              </w:rPr>
            </w:pPr>
          </w:p>
        </w:tc>
        <w:tc>
          <w:tcPr>
            <w:tcW w:w="818" w:type="dxa"/>
            <w:vMerge w:val="continue"/>
            <w:noWrap w:val="0"/>
            <w:vAlign w:val="center"/>
          </w:tcPr>
          <w:p w14:paraId="5025EF0A">
            <w:pPr>
              <w:rPr>
                <w:rFonts w:ascii="宋体" w:hAnsi="宋体" w:eastAsia="宋体" w:cs="宋体"/>
                <w:b/>
                <w:bCs/>
                <w:sz w:val="24"/>
                <w:szCs w:val="24"/>
              </w:rPr>
            </w:pPr>
          </w:p>
        </w:tc>
        <w:tc>
          <w:tcPr>
            <w:tcW w:w="2662" w:type="dxa"/>
            <w:noWrap w:val="0"/>
            <w:vAlign w:val="center"/>
          </w:tcPr>
          <w:p w14:paraId="30AD9279">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noWrap w:val="0"/>
            <w:vAlign w:val="center"/>
          </w:tcPr>
          <w:p w14:paraId="03F314B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2A46198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0180E08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0849934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0433EDC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34DE46D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C8C734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64E3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3740C246">
            <w:pPr>
              <w:rPr>
                <w:rFonts w:ascii="宋体" w:hAnsi="宋体" w:eastAsia="宋体" w:cs="宋体"/>
                <w:b/>
                <w:bCs/>
                <w:sz w:val="24"/>
                <w:szCs w:val="24"/>
              </w:rPr>
            </w:pPr>
          </w:p>
        </w:tc>
        <w:tc>
          <w:tcPr>
            <w:tcW w:w="818" w:type="dxa"/>
            <w:vMerge w:val="continue"/>
            <w:noWrap w:val="0"/>
            <w:vAlign w:val="center"/>
          </w:tcPr>
          <w:p w14:paraId="7D29CF4D">
            <w:pPr>
              <w:rPr>
                <w:rFonts w:ascii="宋体" w:hAnsi="宋体" w:eastAsia="宋体" w:cs="宋体"/>
                <w:b/>
                <w:bCs/>
                <w:sz w:val="24"/>
                <w:szCs w:val="24"/>
              </w:rPr>
            </w:pPr>
          </w:p>
        </w:tc>
        <w:tc>
          <w:tcPr>
            <w:tcW w:w="2662" w:type="dxa"/>
            <w:noWrap w:val="0"/>
            <w:vAlign w:val="center"/>
          </w:tcPr>
          <w:p w14:paraId="4BADC3BE">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noWrap w:val="0"/>
            <w:vAlign w:val="center"/>
          </w:tcPr>
          <w:p w14:paraId="6A7D304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78C0CDA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FB6BFC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5A49449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4797B0D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D6322E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3ABCA95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3B65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224AF043">
            <w:pPr>
              <w:rPr>
                <w:rFonts w:ascii="宋体" w:hAnsi="宋体" w:eastAsia="宋体" w:cs="宋体"/>
                <w:b/>
                <w:bCs/>
                <w:sz w:val="24"/>
                <w:szCs w:val="24"/>
              </w:rPr>
            </w:pPr>
          </w:p>
        </w:tc>
        <w:tc>
          <w:tcPr>
            <w:tcW w:w="818" w:type="dxa"/>
            <w:vMerge w:val="restart"/>
            <w:noWrap w:val="0"/>
            <w:vAlign w:val="center"/>
          </w:tcPr>
          <w:p w14:paraId="2077A286">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noWrap w:val="0"/>
            <w:vAlign w:val="center"/>
          </w:tcPr>
          <w:p w14:paraId="1539589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noWrap w:val="0"/>
            <w:vAlign w:val="center"/>
          </w:tcPr>
          <w:p w14:paraId="2C810E89">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428A497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3D514A1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584E7D3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50622C6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75F9164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49DBA51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5C70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756948BE">
            <w:pPr>
              <w:rPr>
                <w:rFonts w:ascii="宋体" w:hAnsi="宋体" w:eastAsia="宋体" w:cs="宋体"/>
                <w:b/>
                <w:bCs/>
                <w:sz w:val="24"/>
                <w:szCs w:val="24"/>
              </w:rPr>
            </w:pPr>
          </w:p>
        </w:tc>
        <w:tc>
          <w:tcPr>
            <w:tcW w:w="818" w:type="dxa"/>
            <w:vMerge w:val="continue"/>
            <w:noWrap w:val="0"/>
            <w:vAlign w:val="top"/>
          </w:tcPr>
          <w:p w14:paraId="340FDE9B">
            <w:pPr>
              <w:rPr>
                <w:rFonts w:ascii="宋体" w:hAnsi="宋体" w:eastAsia="宋体" w:cs="宋体"/>
                <w:b/>
                <w:bCs/>
                <w:sz w:val="24"/>
                <w:szCs w:val="24"/>
              </w:rPr>
            </w:pPr>
          </w:p>
        </w:tc>
        <w:tc>
          <w:tcPr>
            <w:tcW w:w="2662" w:type="dxa"/>
            <w:noWrap w:val="0"/>
            <w:vAlign w:val="center"/>
          </w:tcPr>
          <w:p w14:paraId="2759132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noWrap w:val="0"/>
            <w:vAlign w:val="center"/>
          </w:tcPr>
          <w:p w14:paraId="3383271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03E7247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57DFF31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198331D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200329BD">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1463BBB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448CD8D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278A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noWrap w:val="0"/>
            <w:vAlign w:val="top"/>
          </w:tcPr>
          <w:p w14:paraId="1D2BDE70">
            <w:pPr>
              <w:rPr>
                <w:rFonts w:ascii="宋体" w:hAnsi="宋体" w:eastAsia="宋体" w:cs="宋体"/>
                <w:b/>
                <w:bCs/>
                <w:sz w:val="24"/>
                <w:szCs w:val="24"/>
              </w:rPr>
            </w:pPr>
          </w:p>
        </w:tc>
        <w:tc>
          <w:tcPr>
            <w:tcW w:w="818" w:type="dxa"/>
            <w:vMerge w:val="continue"/>
            <w:noWrap w:val="0"/>
            <w:vAlign w:val="top"/>
          </w:tcPr>
          <w:p w14:paraId="29F9CCBD">
            <w:pPr>
              <w:rPr>
                <w:rFonts w:ascii="宋体" w:hAnsi="宋体" w:eastAsia="宋体" w:cs="宋体"/>
                <w:b/>
                <w:bCs/>
                <w:sz w:val="24"/>
                <w:szCs w:val="24"/>
              </w:rPr>
            </w:pPr>
          </w:p>
        </w:tc>
        <w:tc>
          <w:tcPr>
            <w:tcW w:w="2662" w:type="dxa"/>
            <w:noWrap w:val="0"/>
            <w:vAlign w:val="center"/>
          </w:tcPr>
          <w:p w14:paraId="3C40333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noWrap w:val="0"/>
            <w:vAlign w:val="center"/>
          </w:tcPr>
          <w:p w14:paraId="6F17542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14:paraId="705C231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27D3A91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31D4D72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051F704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1B53E3C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67C28DB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14:paraId="674C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noWrap w:val="0"/>
            <w:vAlign w:val="top"/>
          </w:tcPr>
          <w:p w14:paraId="3A0134E6">
            <w:pPr>
              <w:rPr>
                <w:rFonts w:ascii="宋体" w:hAnsi="宋体" w:eastAsia="宋体" w:cs="宋体"/>
                <w:b/>
                <w:bCs/>
                <w:sz w:val="24"/>
                <w:szCs w:val="24"/>
              </w:rPr>
            </w:pPr>
          </w:p>
        </w:tc>
        <w:tc>
          <w:tcPr>
            <w:tcW w:w="3480" w:type="dxa"/>
            <w:gridSpan w:val="2"/>
            <w:noWrap w:val="0"/>
            <w:vAlign w:val="center"/>
          </w:tcPr>
          <w:p w14:paraId="6E430C08">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noWrap w:val="0"/>
            <w:vAlign w:val="center"/>
          </w:tcPr>
          <w:p w14:paraId="15AA7B58">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29</w:t>
            </w:r>
          </w:p>
        </w:tc>
        <w:tc>
          <w:tcPr>
            <w:tcW w:w="698" w:type="dxa"/>
            <w:noWrap w:val="0"/>
            <w:vAlign w:val="center"/>
          </w:tcPr>
          <w:p w14:paraId="725EED71">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31" w:type="dxa"/>
            <w:noWrap w:val="0"/>
            <w:vAlign w:val="center"/>
          </w:tcPr>
          <w:p w14:paraId="2C9AE9C4">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09" w:type="dxa"/>
            <w:noWrap w:val="0"/>
            <w:vAlign w:val="center"/>
          </w:tcPr>
          <w:p w14:paraId="07E6F91B">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64" w:type="dxa"/>
            <w:noWrap w:val="0"/>
            <w:vAlign w:val="center"/>
          </w:tcPr>
          <w:p w14:paraId="1466136A">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87" w:type="dxa"/>
            <w:noWrap w:val="0"/>
            <w:vAlign w:val="center"/>
          </w:tcPr>
          <w:p w14:paraId="19A69D94">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33" w:type="dxa"/>
            <w:noWrap w:val="0"/>
            <w:vAlign w:val="center"/>
          </w:tcPr>
          <w:p w14:paraId="377DBDE7">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 xml:space="preserve">29 </w:t>
            </w:r>
          </w:p>
        </w:tc>
      </w:tr>
      <w:tr w14:paraId="0456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noWrap w:val="0"/>
            <w:vAlign w:val="center"/>
          </w:tcPr>
          <w:p w14:paraId="0866DB65">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noWrap w:val="0"/>
            <w:vAlign w:val="center"/>
          </w:tcPr>
          <w:p w14:paraId="02E5AD6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14:paraId="720DE18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14:paraId="7EFA97A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14:paraId="7477171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14:paraId="73DB950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14:paraId="628E78B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14:paraId="5ED79F3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bl>
    <w:p w14:paraId="1F8A09D8">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65AE663D">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81FC9A">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217FC68">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47784976">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BA0F6E">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56E6D4">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9B595C">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5EA19D">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BD29531">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847A70C">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E6829F">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77F729A2">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noWrap w:val="0"/>
            <w:vAlign w:val="center"/>
          </w:tcPr>
          <w:p w14:paraId="54BF4539">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noWrap w:val="0"/>
            <w:vAlign w:val="center"/>
          </w:tcPr>
          <w:p w14:paraId="763175B9">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noWrap w:val="0"/>
            <w:vAlign w:val="center"/>
          </w:tcPr>
          <w:p w14:paraId="6649ACE3">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noWrap w:val="0"/>
            <w:vAlign w:val="center"/>
          </w:tcPr>
          <w:p w14:paraId="5CC4CF33">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noWrap w:val="0"/>
            <w:vAlign w:val="center"/>
          </w:tcPr>
          <w:p w14:paraId="558E8978">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3751A2">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C860D9">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32DA5A5">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04690E1">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5CCAA0">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022335D">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A498FCE">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396B9AF">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6CA9ED0">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290617">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3F593F6A">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BDAE0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4B824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32A9DB">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5B4407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A7A624">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9AE56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7859BF">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1DABB8">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4A991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632D4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63B186">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32A75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EA7E5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34D079">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73CD5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14:paraId="4D701358">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14:paraId="4CB568BA">
      <w:pPr>
        <w:ind w:firstLine="480" w:firstLineChars="200"/>
        <w:rPr>
          <w:rFonts w:hint="eastAsia" w:ascii="宋体" w:hAnsi="宋体" w:eastAsia="宋体" w:cs="宋体"/>
          <w:sz w:val="24"/>
          <w:szCs w:val="24"/>
          <w:highlight w:val="green"/>
        </w:rPr>
      </w:pPr>
      <w:r>
        <w:rPr>
          <w:rFonts w:hint="eastAsia" w:ascii="宋体" w:hAnsi="宋体" w:eastAsia="宋体" w:cs="宋体"/>
          <w:sz w:val="24"/>
          <w:szCs w:val="24"/>
          <w:highlight w:val="none"/>
        </w:rPr>
        <w:t>2024年，全区政府信息公开工作虽有进展，但仍存在不足。与民众对新时代政府信息公开的期望相比，仍有差距。政府信息公开队伍的专业化与稳定性需进一步增强，主动公开工作的高质量开展</w:t>
      </w:r>
      <w:r>
        <w:rPr>
          <w:rFonts w:hint="eastAsia" w:ascii="宋体" w:hAnsi="宋体" w:cs="宋体"/>
          <w:sz w:val="24"/>
          <w:szCs w:val="24"/>
          <w:highlight w:val="none"/>
          <w:lang w:val="en-US" w:eastAsia="zh-CN"/>
        </w:rPr>
        <w:t>需要进一步</w:t>
      </w:r>
      <w:r>
        <w:rPr>
          <w:rFonts w:hint="eastAsia" w:ascii="宋体" w:hAnsi="宋体" w:eastAsia="宋体" w:cs="宋体"/>
          <w:sz w:val="24"/>
          <w:szCs w:val="24"/>
          <w:highlight w:val="none"/>
        </w:rPr>
        <w:t>提升。</w:t>
      </w:r>
    </w:p>
    <w:p w14:paraId="622FD37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14:paraId="64E12EFC">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24</w:t>
      </w:r>
      <w:r>
        <w:rPr>
          <w:rFonts w:hint="eastAsia" w:ascii="宋体" w:hAnsi="宋体" w:eastAsia="宋体" w:cs="宋体"/>
          <w:sz w:val="24"/>
          <w:szCs w:val="24"/>
        </w:rPr>
        <w:t>年，区政府严格落实《政府信息公开信息处理费管理办法》（国办函[2020]109号）要求，未收取政府信息公开信息处理费。</w:t>
      </w:r>
    </w:p>
    <w:p w14:paraId="7C97B1C6">
      <w:pPr>
        <w:pStyle w:val="6"/>
        <w:ind w:left="0" w:leftChars="0" w:firstLine="0" w:firstLineChars="0"/>
        <w:rPr>
          <w:rFonts w:hint="default"/>
          <w:lang w:val="en-US" w:eastAsia="zh-CN"/>
        </w:rPr>
      </w:pPr>
    </w:p>
    <w:p w14:paraId="456E8720">
      <w:pPr>
        <w:jc w:val="right"/>
        <w:rPr>
          <w:rFonts w:hint="eastAsia"/>
          <w:lang w:val="en-US" w:eastAsia="zh-CN"/>
        </w:rPr>
      </w:pPr>
      <w:r>
        <w:rPr>
          <w:rFonts w:hint="eastAsia"/>
          <w:lang w:val="en-US" w:eastAsia="zh-CN"/>
        </w:rPr>
        <w:t>四平市铁西区人民政府</w:t>
      </w:r>
    </w:p>
    <w:p w14:paraId="77765C09">
      <w:pPr>
        <w:jc w:val="right"/>
        <w:rPr>
          <w:rFonts w:hint="default"/>
          <w:lang w:val="en-US"/>
        </w:rPr>
      </w:pPr>
      <w:r>
        <w:rPr>
          <w:rFonts w:hint="eastAsia"/>
          <w:lang w:val="en-US" w:eastAsia="zh-CN"/>
        </w:rPr>
        <w:t>2025年1月30</w:t>
      </w:r>
      <w:bookmarkStart w:id="0" w:name="_GoBack"/>
      <w:bookmarkEnd w:id="0"/>
      <w:r>
        <w:rPr>
          <w:rFonts w:hint="eastAsia"/>
          <w:lang w:val="en-US" w:eastAsia="zh-CN"/>
        </w:rPr>
        <w:t>日</w:t>
      </w: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8F27">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227654">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7AIz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14:paraId="1022765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4646">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55663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0288;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wCM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14:paraId="0855663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1C6A">
    <w:pPr>
      <w:pStyle w:val="4"/>
      <w:pBdr>
        <w:bottom w:val="none" w:color="auto" w:sz="0" w:space="0"/>
      </w:pBdr>
    </w:pPr>
  </w:p>
  <w:p w14:paraId="451F57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05B63">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78B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63047ABC"/>
    <w:rsid w:val="025A4033"/>
    <w:rsid w:val="05B64EE1"/>
    <w:rsid w:val="06150A84"/>
    <w:rsid w:val="06AC51C3"/>
    <w:rsid w:val="07DE071F"/>
    <w:rsid w:val="09097FE0"/>
    <w:rsid w:val="13426006"/>
    <w:rsid w:val="14336319"/>
    <w:rsid w:val="1AF32F8C"/>
    <w:rsid w:val="1DDE4B7D"/>
    <w:rsid w:val="1EC07E9C"/>
    <w:rsid w:val="246442CC"/>
    <w:rsid w:val="259A582D"/>
    <w:rsid w:val="25E64637"/>
    <w:rsid w:val="27734588"/>
    <w:rsid w:val="287405B8"/>
    <w:rsid w:val="2C1D0017"/>
    <w:rsid w:val="33572FB0"/>
    <w:rsid w:val="39007C46"/>
    <w:rsid w:val="3B44206B"/>
    <w:rsid w:val="3D436353"/>
    <w:rsid w:val="3D4445A5"/>
    <w:rsid w:val="40597E09"/>
    <w:rsid w:val="412B7861"/>
    <w:rsid w:val="44341D1A"/>
    <w:rsid w:val="48C6284B"/>
    <w:rsid w:val="48DA5DBD"/>
    <w:rsid w:val="49D00F6E"/>
    <w:rsid w:val="4A8B2465"/>
    <w:rsid w:val="4AAE72B7"/>
    <w:rsid w:val="4E2B2C17"/>
    <w:rsid w:val="552C7484"/>
    <w:rsid w:val="5552317F"/>
    <w:rsid w:val="5F532690"/>
    <w:rsid w:val="609F016E"/>
    <w:rsid w:val="616D381B"/>
    <w:rsid w:val="618E3791"/>
    <w:rsid w:val="62087D51"/>
    <w:rsid w:val="63047ABC"/>
    <w:rsid w:val="649457FA"/>
    <w:rsid w:val="64EF2799"/>
    <w:rsid w:val="6CB528B7"/>
    <w:rsid w:val="75F93477"/>
    <w:rsid w:val="797A667D"/>
    <w:rsid w:val="79F301DD"/>
    <w:rsid w:val="7D754C1F"/>
    <w:rsid w:val="7DF764EE"/>
    <w:rsid w:val="7F7E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570"/>
    </w:pPr>
    <w:rPr>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autoRedefine/>
    <w:qFormat/>
    <w:uiPriority w:val="0"/>
    <w:pPr>
      <w:spacing w:after="120"/>
      <w:ind w:left="420" w:leftChars="200" w:firstLine="420" w:firstLineChars="200"/>
    </w:pPr>
    <w:rPr>
      <w:sz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1934</Words>
  <Characters>2067</Characters>
  <Lines>0</Lines>
  <Paragraphs>0</Paragraphs>
  <TotalTime>46</TotalTime>
  <ScaleCrop>false</ScaleCrop>
  <LinksUpToDate>false</LinksUpToDate>
  <CharactersWithSpaces>2068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2024-01-12T02:05:00Z</dcterms:created>
  <dc:creator>红红的雨</dc:creator>
  <cp:lastModifiedBy>红红的雨</cp:lastModifiedBy>
  <cp:lastPrinted>2025-01-21T01:34:00Z</cp:lastPrinted>
  <dcterms:modified xsi:type="dcterms:W3CDTF">2025-03-10T02:46:25Z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996B23285D1E4D478C0D38F8087ED88B_13</vt:lpwstr>
  </property>
  <property fmtid="{D5CDD505-2E9C-101B-9397-08002B2CF9AE}" pid="4" name="KSOTemplateDocerSaveRecord">
    <vt:lpwstr>eyJoZGlkIjoiNmQ2MjMwNzJhNGM1MzMzNDdhZDAwYTk2OThhYTQ5ZjgiLCJ1c2VySWQiOiI0OTE2Mzc2MTIifQ==</vt:lpwstr>
  </property>
</Properties>
</file>